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 xml:space="preserve">Welcome to Northwest Baseball Fields in Bakersfield, California! </w:t>
      </w:r>
      <w:r>
        <w:rPr>
          <w:rtl w:val="0"/>
          <w:lang w:val="en-US"/>
        </w:rPr>
        <w:t xml:space="preserve">We are excited to host your family and hope you have a wonderful time. To make your stay as stress free as possible, we wanted to share some information with you. </w:t>
      </w:r>
    </w:p>
    <w:p>
      <w:pPr>
        <w:pStyle w:val="Body"/>
        <w:rPr>
          <w:rFonts w:ascii="Aptos" w:cs="Aptos" w:hAnsi="Aptos" w:eastAsia="Aptos"/>
          <w:b w:val="1"/>
          <w:bCs w:val="1"/>
          <w:u w:val="single"/>
        </w:rPr>
      </w:pPr>
      <w:r>
        <w:rPr>
          <w:rFonts w:ascii="Aptos" w:cs="Aptos" w:hAnsi="Aptos" w:eastAsia="Aptos"/>
          <w:b w:val="1"/>
          <w:bCs w:val="1"/>
          <w:u w:val="single"/>
          <w:rtl w:val="0"/>
          <w:lang w:val="fr-FR"/>
        </w:rPr>
        <w:t>Tournament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Address: 4009 Chester Ave Bakersfield, Ca 93301 (behind the batting cages and Sam Lynn ballpark)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Gate Fee $7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On-site snack bar offering nachos, burgers, hot dogs, and more!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Trailer parking is available on a first-come, first-served basis. Parking for trailers will be in the southwest corner of the parking lot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Practice Fields/ Batting Cages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MB2 Entertainment 1251 Oak St, Bakersfield, CA 93304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D-Bat Bakersfield 12539 Jomani Dr #B, Bakersfield, CA 93312</w:t>
      </w:r>
    </w:p>
    <w:p>
      <w:pPr>
        <w:pStyle w:val="Body"/>
        <w:rPr>
          <w:rFonts w:ascii="Aptos" w:cs="Aptos" w:hAnsi="Aptos" w:eastAsia="Aptos"/>
          <w:b w:val="1"/>
          <w:bCs w:val="1"/>
          <w:u w:val="single"/>
        </w:rPr>
      </w:pPr>
      <w:r>
        <w:rPr>
          <w:rFonts w:ascii="Aptos" w:cs="Aptos" w:hAnsi="Aptos" w:eastAsia="Aptos"/>
          <w:b w:val="1"/>
          <w:bCs w:val="1"/>
          <w:u w:val="single"/>
          <w:rtl w:val="0"/>
          <w:lang w:val="en-US"/>
        </w:rPr>
        <w:t>Hotel Recommendations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Hyatt Place 310 Coffee Rd, Bakersfield, CA 93309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The Padre Hotel 1702 18th St, Bakersfield, CA 93301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Bakersfield Marriot 801 Truxtun Ave, Bakersfield, CA 93301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Fairfield Inn and Suites 8700 Spectrum Park Way, Bakersfield, CA 93308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Home2Suites by Hilton 8227 Brimhall Rd, Bakersfield, CA 93312</w:t>
      </w:r>
    </w:p>
    <w:p>
      <w:pPr>
        <w:pStyle w:val="Body"/>
        <w:rPr>
          <w:rFonts w:ascii="Aptos" w:cs="Aptos" w:hAnsi="Aptos" w:eastAsia="Aptos"/>
          <w:b w:val="1"/>
          <w:bCs w:val="1"/>
          <w:u w:val="single"/>
        </w:rPr>
      </w:pPr>
      <w:r>
        <w:rPr>
          <w:rFonts w:ascii="Aptos" w:cs="Aptos" w:hAnsi="Aptos" w:eastAsia="Aptos"/>
          <w:b w:val="1"/>
          <w:bCs w:val="1"/>
          <w:u w:val="single"/>
          <w:rtl w:val="0"/>
          <w:lang w:val="en-US"/>
        </w:rPr>
        <w:t>Local Favorite Eats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La Costa Mariscos Fine Mexican Food 3401 Chester Ave ste B Bakersfield, Ca 93301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Rosemary's Family Creamery 2733 F St, Bakersfield, CA 93301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Luigi's Restaurant and Delicatessen 725 E 19th St, Bakersfield, CA 93305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Dewar's Candy Shop 2700 Calloway Dr, Bakersfield, CA 93312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Victor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Mexican Grill 1901 20th St, Bakersfield, CA 93301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Frugatti's 8109 Brimhall Rd, Bakersfield, CA 93312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Sequoia Sandwich Company 1231 18th St, Bakersfield, CA 93301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Firestone Grill 3501 California Ave, Bakersfield, CA 93309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Temblor Brewing Company 3200 Buck Owens Blvd ste 200, Bakersfield, CA 93308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916304</wp:posOffset>
          </wp:positionH>
          <wp:positionV relativeFrom="page">
            <wp:posOffset>3121342</wp:posOffset>
          </wp:positionV>
          <wp:extent cx="5939791" cy="3815716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1" cy="3815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